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5944" w14:textId="39AF5C4D" w:rsidR="009721F5" w:rsidRDefault="009721F5" w:rsidP="005B0CB3">
      <w:pPr>
        <w:spacing w:after="10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AVÍZO: osvětov</w:t>
      </w:r>
      <w:r w:rsidR="00C50B3C">
        <w:rPr>
          <w:rFonts w:cstheme="minorHAnsi"/>
          <w:b/>
          <w:bCs/>
          <w:sz w:val="32"/>
          <w:szCs w:val="32"/>
        </w:rPr>
        <w:t>é</w:t>
      </w:r>
      <w:r>
        <w:rPr>
          <w:rFonts w:cstheme="minorHAnsi"/>
          <w:b/>
          <w:bCs/>
          <w:sz w:val="32"/>
          <w:szCs w:val="32"/>
        </w:rPr>
        <w:t xml:space="preserve"> akce „Pochod</w:t>
      </w:r>
      <w:r w:rsidR="00C50B3C">
        <w:rPr>
          <w:rFonts w:cstheme="minorHAnsi"/>
          <w:b/>
          <w:bCs/>
          <w:sz w:val="32"/>
          <w:szCs w:val="32"/>
        </w:rPr>
        <w:t>u</w:t>
      </w:r>
      <w:r>
        <w:rPr>
          <w:rFonts w:cstheme="minorHAnsi"/>
          <w:b/>
          <w:bCs/>
          <w:sz w:val="32"/>
          <w:szCs w:val="32"/>
        </w:rPr>
        <w:t xml:space="preserve"> pro mozek“ bud</w:t>
      </w:r>
      <w:r w:rsidR="00C50B3C">
        <w:rPr>
          <w:rFonts w:cstheme="minorHAnsi"/>
          <w:b/>
          <w:bCs/>
          <w:sz w:val="32"/>
          <w:szCs w:val="32"/>
        </w:rPr>
        <w:t>ou</w:t>
      </w:r>
      <w:r>
        <w:rPr>
          <w:rFonts w:cstheme="minorHAnsi"/>
          <w:b/>
          <w:bCs/>
          <w:sz w:val="32"/>
          <w:szCs w:val="32"/>
        </w:rPr>
        <w:t xml:space="preserve"> probíhat v týdnu od 13. – 19.3. 2023</w:t>
      </w:r>
    </w:p>
    <w:p w14:paraId="6B9A1C7A" w14:textId="77777777" w:rsidR="009721F5" w:rsidRDefault="009721F5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69266F1" w14:textId="1F5D5736" w:rsidR="001B227F" w:rsidRPr="005B0CB3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V týdnu od 1</w:t>
      </w:r>
      <w:r w:rsidR="009721F5">
        <w:rPr>
          <w:rFonts w:cstheme="minorHAnsi"/>
          <w:b/>
          <w:bCs/>
          <w:sz w:val="24"/>
          <w:szCs w:val="24"/>
        </w:rPr>
        <w:t>3.</w:t>
      </w:r>
      <w:r w:rsidRPr="005B0CB3">
        <w:rPr>
          <w:rFonts w:cstheme="minorHAnsi"/>
          <w:b/>
          <w:bCs/>
          <w:sz w:val="24"/>
          <w:szCs w:val="24"/>
        </w:rPr>
        <w:t xml:space="preserve"> března proběhne</w:t>
      </w:r>
      <w:r w:rsidR="005B0CB3">
        <w:rPr>
          <w:rFonts w:cstheme="minorHAnsi"/>
          <w:b/>
          <w:bCs/>
          <w:sz w:val="24"/>
          <w:szCs w:val="24"/>
        </w:rPr>
        <w:t xml:space="preserve"> v celé ČR</w:t>
      </w:r>
      <w:r w:rsidRPr="005B0CB3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667914">
          <w:rPr>
            <w:rStyle w:val="Hypertextovodkaz"/>
            <w:rFonts w:cstheme="minorHAnsi"/>
            <w:b/>
            <w:bCs/>
            <w:sz w:val="24"/>
            <w:szCs w:val="24"/>
          </w:rPr>
          <w:t>Národní týden trénování paměti</w:t>
        </w:r>
      </w:hyperlink>
      <w:r w:rsidRPr="005B0CB3">
        <w:rPr>
          <w:rFonts w:cstheme="minorHAnsi"/>
          <w:b/>
          <w:bCs/>
          <w:sz w:val="24"/>
          <w:szCs w:val="24"/>
        </w:rPr>
        <w:t xml:space="preserve"> (NTTP), během kterého se veřejnost dozvídá prostřednictvím osvětových přednášek a ukázkových lekcí </w:t>
      </w:r>
      <w:r w:rsidRPr="005B0CB3">
        <w:rPr>
          <w:rFonts w:cstheme="minorHAnsi"/>
          <w:b/>
          <w:bCs/>
          <w:color w:val="000000"/>
          <w:sz w:val="24"/>
          <w:szCs w:val="24"/>
        </w:rPr>
        <w:t>trénování paměti o možnostech cvičení mozku</w:t>
      </w:r>
      <w:r w:rsidRPr="005B0CB3">
        <w:rPr>
          <w:rFonts w:cstheme="minorHAnsi"/>
          <w:b/>
          <w:bCs/>
          <w:sz w:val="24"/>
          <w:szCs w:val="24"/>
        </w:rPr>
        <w:t xml:space="preserve">. Samotné trénování mozku ale nestačí. K tomu, aby mozek dobře fungoval i v pokročilém věku je potřeba přidat pravidelný pohyb. </w:t>
      </w:r>
    </w:p>
    <w:p w14:paraId="4941F9D6" w14:textId="77777777" w:rsidR="001B227F" w:rsidRPr="00380E51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BA0EBC4" w14:textId="04334752" w:rsidR="003A264A" w:rsidRPr="00380E51" w:rsidRDefault="003A264A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Pochod pro mozek</w:t>
      </w:r>
      <w:r w:rsidRPr="00380E51">
        <w:rPr>
          <w:rFonts w:cstheme="minorHAnsi"/>
          <w:b/>
          <w:bCs/>
          <w:sz w:val="24"/>
          <w:szCs w:val="24"/>
        </w:rPr>
        <w:t xml:space="preserve"> </w:t>
      </w:r>
      <w:r w:rsidR="00380E51" w:rsidRPr="00380E51">
        <w:rPr>
          <w:rFonts w:cstheme="minorHAnsi"/>
          <w:b/>
          <w:bCs/>
          <w:sz w:val="24"/>
          <w:szCs w:val="24"/>
        </w:rPr>
        <w:t>(</w:t>
      </w:r>
      <w:hyperlink r:id="rId8" w:history="1">
        <w:r w:rsidR="00380E51" w:rsidRPr="00380E51">
          <w:rPr>
            <w:rStyle w:val="Hypertextovodkaz"/>
            <w:rFonts w:cstheme="minorHAnsi"/>
            <w:b/>
            <w:bCs/>
            <w:sz w:val="24"/>
            <w:szCs w:val="24"/>
          </w:rPr>
          <w:t>www.pochodpromozek.cz</w:t>
        </w:r>
      </w:hyperlink>
      <w:r w:rsidR="00380E51" w:rsidRPr="00380E51">
        <w:rPr>
          <w:rFonts w:cstheme="minorHAnsi"/>
          <w:b/>
          <w:bCs/>
          <w:sz w:val="24"/>
          <w:szCs w:val="24"/>
        </w:rPr>
        <w:t>)</w:t>
      </w:r>
    </w:p>
    <w:p w14:paraId="0A907A73" w14:textId="51F6C52A" w:rsidR="003A264A" w:rsidRDefault="009721F5" w:rsidP="001B227F">
      <w:p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Akci původně pouze pro své klienty pořád</w:t>
      </w:r>
      <w:r w:rsidR="00380E51">
        <w:rPr>
          <w:rFonts w:cstheme="minorHAnsi"/>
          <w:color w:val="000000" w:themeColor="text1"/>
          <w:sz w:val="23"/>
          <w:szCs w:val="23"/>
        </w:rPr>
        <w:t>ala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organizace </w:t>
      </w:r>
      <w:r>
        <w:rPr>
          <w:rFonts w:cstheme="minorHAnsi"/>
          <w:color w:val="000000" w:themeColor="text1"/>
          <w:sz w:val="23"/>
          <w:szCs w:val="23"/>
        </w:rPr>
        <w:t xml:space="preserve">Právě teď! o.p.s. už </w:t>
      </w:r>
      <w:r w:rsidR="000B1718">
        <w:rPr>
          <w:rFonts w:cstheme="minorHAnsi"/>
          <w:color w:val="000000" w:themeColor="text1"/>
          <w:sz w:val="23"/>
          <w:szCs w:val="23"/>
        </w:rPr>
        <w:t>od roku 2016. V</w:t>
      </w:r>
      <w:r>
        <w:rPr>
          <w:rFonts w:cstheme="minorHAnsi"/>
          <w:color w:val="000000" w:themeColor="text1"/>
          <w:sz w:val="23"/>
          <w:szCs w:val="23"/>
        </w:rPr>
        <w:t> loňském roce byly k aktivní účasti na Pochodu pro mozek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poprvé</w:t>
      </w:r>
      <w:r>
        <w:rPr>
          <w:rFonts w:cstheme="minorHAnsi"/>
          <w:color w:val="000000" w:themeColor="text1"/>
          <w:sz w:val="23"/>
          <w:szCs w:val="23"/>
        </w:rPr>
        <w:t xml:space="preserve"> přizvány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i další organizace a subjekty, např.</w:t>
      </w:r>
      <w:r>
        <w:rPr>
          <w:rFonts w:cstheme="minorHAnsi"/>
          <w:color w:val="000000" w:themeColor="text1"/>
          <w:sz w:val="23"/>
          <w:szCs w:val="23"/>
        </w:rPr>
        <w:t xml:space="preserve"> seniorské kluby, trenéři paměti, lektoři Nordic </w:t>
      </w:r>
      <w:proofErr w:type="spellStart"/>
      <w:r>
        <w:rPr>
          <w:rFonts w:cstheme="minorHAnsi"/>
          <w:color w:val="000000" w:themeColor="text1"/>
          <w:sz w:val="23"/>
          <w:szCs w:val="23"/>
        </w:rPr>
        <w:t>Walkingu</w:t>
      </w:r>
      <w:proofErr w:type="spellEnd"/>
      <w:r>
        <w:rPr>
          <w:rFonts w:cstheme="minorHAnsi"/>
          <w:color w:val="000000" w:themeColor="text1"/>
          <w:sz w:val="23"/>
          <w:szCs w:val="23"/>
        </w:rPr>
        <w:t xml:space="preserve"> a mnozí další z celé ČR</w:t>
      </w:r>
      <w:r w:rsidR="000B1718">
        <w:rPr>
          <w:rFonts w:cstheme="minorHAnsi"/>
          <w:color w:val="000000" w:themeColor="text1"/>
          <w:sz w:val="23"/>
          <w:szCs w:val="23"/>
        </w:rPr>
        <w:t>. Ti</w:t>
      </w:r>
      <w:r>
        <w:rPr>
          <w:rFonts w:cstheme="minorHAnsi"/>
          <w:color w:val="000000" w:themeColor="text1"/>
          <w:sz w:val="23"/>
          <w:szCs w:val="23"/>
        </w:rPr>
        <w:t xml:space="preserve"> byli vyzvání k uspořádání 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svých </w:t>
      </w:r>
      <w:r>
        <w:rPr>
          <w:rFonts w:cstheme="minorHAnsi"/>
          <w:color w:val="000000" w:themeColor="text1"/>
          <w:sz w:val="23"/>
          <w:szCs w:val="23"/>
        </w:rPr>
        <w:t>lokálních pochodů</w:t>
      </w:r>
      <w:r w:rsidR="000B1718">
        <w:rPr>
          <w:rFonts w:cstheme="minorHAnsi"/>
          <w:color w:val="000000" w:themeColor="text1"/>
          <w:sz w:val="23"/>
          <w:szCs w:val="23"/>
        </w:rPr>
        <w:t>, vycházek, výletů.</w:t>
      </w:r>
    </w:p>
    <w:p w14:paraId="62C6AFA7" w14:textId="6B6E2714" w:rsidR="000B1718" w:rsidRPr="005B0CB3" w:rsidRDefault="000B1718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Ve stejném duchu je akce koncipována i letos. </w:t>
      </w:r>
      <w:r w:rsidRPr="00380E51">
        <w:rPr>
          <w:rFonts w:cstheme="minorHAnsi"/>
          <w:b/>
          <w:bCs/>
          <w:color w:val="000000" w:themeColor="text1"/>
          <w:sz w:val="23"/>
          <w:szCs w:val="23"/>
        </w:rPr>
        <w:t>Svůj pochod může zorganizovat kdokoli</w:t>
      </w:r>
      <w:r w:rsidR="00380E51" w:rsidRPr="00380E51">
        <w:rPr>
          <w:rFonts w:cstheme="minorHAnsi"/>
          <w:b/>
          <w:bCs/>
          <w:color w:val="000000" w:themeColor="text1"/>
          <w:sz w:val="23"/>
          <w:szCs w:val="23"/>
        </w:rPr>
        <w:t xml:space="preserve">, pro jakoukoli cílovou skupinu </w:t>
      </w:r>
      <w:r>
        <w:rPr>
          <w:rFonts w:cstheme="minorHAnsi"/>
          <w:color w:val="000000" w:themeColor="text1"/>
          <w:sz w:val="23"/>
          <w:szCs w:val="23"/>
        </w:rPr>
        <w:t>a pomoci tak připomenout význam kombinování fyzických aktivit s aktivitami spojenými s trénováním mozku pro úspěšné stárnutí.</w:t>
      </w:r>
    </w:p>
    <w:p w14:paraId="20471AE5" w14:textId="77777777" w:rsidR="003A264A" w:rsidRPr="005B0CB3" w:rsidRDefault="003A264A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289E51" w14:textId="227C47B5" w:rsidR="003A264A" w:rsidRPr="005B0CB3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Hlavní akce – Pochod pro mozek v Praze</w:t>
      </w:r>
    </w:p>
    <w:p w14:paraId="75E008D8" w14:textId="0FDA7E99" w:rsidR="00595F8B" w:rsidRPr="005B0CB3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Pražský pochod proběhne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 pátek 1</w:t>
      </w:r>
      <w:r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7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.3., od 14 hod.</w:t>
      </w:r>
      <w:r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</w:t>
      </w:r>
      <w:r w:rsidR="00B1011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pražské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Stromov</w:t>
      </w:r>
      <w:r w:rsidR="00595F8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ce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Před budovou 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Planetária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bude připraven program,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ve kterém si účastníci k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romě několika různě dlouhých tras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budou moci třeba </w:t>
      </w:r>
      <w:r w:rsidR="00667914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společně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bubnovat či zatančit.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 </w:t>
      </w:r>
    </w:p>
    <w:p w14:paraId="6FF05392" w14:textId="77777777" w:rsidR="00380E51" w:rsidRDefault="00380E51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</w:p>
    <w:p w14:paraId="6201BC64" w14:textId="6C8EB7BD" w:rsidR="00CD1A23" w:rsidRPr="005B0CB3" w:rsidRDefault="00380E51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Pořadatelé věří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že se z Pochod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ů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pro mozek, pořádan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ých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různě po republice, stane do budoucna tradice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připomínající, 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že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CD1A23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správné činnosti mozku pomáhá nejlépe pomáhá pravidelný pohyb</w:t>
      </w:r>
      <w:r w:rsidR="00A506B5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</w:p>
    <w:p w14:paraId="021EAB97" w14:textId="77DE7F13" w:rsidR="00CD1A23" w:rsidRPr="005B0CB3" w:rsidRDefault="00B8442D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Pohyb je 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jednou z nejlepších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prevencí 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proti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chronický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m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onemocněn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ém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která neblaze působí na mozek. Pohyb funguje jako prevence demencí</w:t>
      </w:r>
      <w:r w:rsidRPr="005B0CB3">
        <w:rPr>
          <w:rFonts w:asciiTheme="minorHAnsi" w:eastAsiaTheme="minorHAnsi" w:hAnsiTheme="minorHAnsi" w:cstheme="minorHAnsi"/>
          <w:b/>
          <w:bCs/>
          <w:color w:val="000000" w:themeColor="text1"/>
          <w:sz w:val="23"/>
          <w:szCs w:val="23"/>
          <w:lang w:eastAsia="en-US"/>
        </w:rPr>
        <w:t xml:space="preserve">. </w:t>
      </w:r>
      <w:r w:rsidRPr="005B0CB3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Když se hýbeme,</w:t>
      </w:r>
      <w:r w:rsidRPr="005B0CB3">
        <w:rPr>
          <w:rFonts w:asciiTheme="minorHAnsi" w:hAnsiTheme="minorHAnsi" w:cstheme="minorHAnsi"/>
          <w:i/>
          <w:iCs/>
          <w:color w:val="000000" w:themeColor="text1"/>
          <w:sz w:val="23"/>
          <w:szCs w:val="23"/>
        </w:rPr>
        <w:t xml:space="preserve">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l</w:t>
      </w:r>
      <w:r w:rsidR="00A506B5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é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pe nám to myslí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zlepšují se 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rozhodovací schopnosti, 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zrychlují se reakce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, máme mnohem lepší náladu </w:t>
      </w:r>
      <w:r w:rsidR="002C72C6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a ochotu dělat nové věci. </w:t>
      </w:r>
    </w:p>
    <w:p w14:paraId="09CBE6F6" w14:textId="2DBDFF07" w:rsidR="001765A2" w:rsidRPr="005B0CB3" w:rsidRDefault="001765A2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07B32FD" w14:textId="77777777" w:rsidR="00862EA0" w:rsidRPr="005B0CB3" w:rsidRDefault="00862EA0" w:rsidP="00862EA0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 xml:space="preserve">O Právě teď! o.p.s </w:t>
      </w:r>
    </w:p>
    <w:p w14:paraId="00AF07D5" w14:textId="40E958FF" w:rsidR="00862EA0" w:rsidRPr="005B0CB3" w:rsidRDefault="00862EA0" w:rsidP="00862EA0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Posláním organizace Právě teď! o.p.s. je </w:t>
      </w:r>
      <w:r w:rsidR="00380E51">
        <w:rPr>
          <w:rFonts w:cstheme="minorHAnsi"/>
          <w:sz w:val="23"/>
          <w:szCs w:val="23"/>
        </w:rPr>
        <w:t>od jejího založení v r.. 2013 snaha o z</w:t>
      </w:r>
      <w:r w:rsidRPr="005B0CB3">
        <w:rPr>
          <w:rFonts w:cstheme="minorHAnsi"/>
          <w:sz w:val="23"/>
          <w:szCs w:val="23"/>
        </w:rPr>
        <w:t>měn</w:t>
      </w:r>
      <w:r w:rsidR="00380E51">
        <w:rPr>
          <w:rFonts w:cstheme="minorHAnsi"/>
          <w:sz w:val="23"/>
          <w:szCs w:val="23"/>
        </w:rPr>
        <w:t>u</w:t>
      </w:r>
      <w:r w:rsidRPr="005B0CB3">
        <w:rPr>
          <w:rFonts w:cstheme="minorHAnsi"/>
          <w:sz w:val="23"/>
          <w:szCs w:val="23"/>
        </w:rPr>
        <w:t xml:space="preserve"> pohledu společnosti na vnímání stáří a stárnutí</w:t>
      </w:r>
      <w:r w:rsidR="00380E51">
        <w:rPr>
          <w:rFonts w:cstheme="minorHAnsi"/>
          <w:sz w:val="23"/>
          <w:szCs w:val="23"/>
        </w:rPr>
        <w:t>.</w:t>
      </w:r>
      <w:r w:rsidRPr="005B0CB3">
        <w:rPr>
          <w:rFonts w:cstheme="minorHAnsi"/>
          <w:sz w:val="23"/>
          <w:szCs w:val="23"/>
        </w:rPr>
        <w:t xml:space="preserve"> </w:t>
      </w:r>
    </w:p>
    <w:p w14:paraId="6C2B3119" w14:textId="55883613" w:rsidR="00DF670A" w:rsidRPr="005B0CB3" w:rsidRDefault="00862EA0" w:rsidP="00380E51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>Pro tzv. aktivní seniory převážně v Praze připravuje vzdělávací</w:t>
      </w:r>
      <w:r w:rsidR="00380E51">
        <w:rPr>
          <w:rFonts w:cstheme="minorHAnsi"/>
          <w:sz w:val="23"/>
          <w:szCs w:val="23"/>
        </w:rPr>
        <w:t xml:space="preserve">, </w:t>
      </w:r>
      <w:r w:rsidRPr="005B0CB3">
        <w:rPr>
          <w:rFonts w:cstheme="minorHAnsi"/>
          <w:sz w:val="23"/>
          <w:szCs w:val="23"/>
        </w:rPr>
        <w:t>pohybové</w:t>
      </w:r>
      <w:r w:rsidR="00380E51">
        <w:rPr>
          <w:rFonts w:cstheme="minorHAnsi"/>
          <w:sz w:val="23"/>
          <w:szCs w:val="23"/>
        </w:rPr>
        <w:t>,</w:t>
      </w:r>
      <w:r w:rsidRPr="005B0CB3">
        <w:rPr>
          <w:rFonts w:cstheme="minorHAnsi"/>
          <w:sz w:val="23"/>
          <w:szCs w:val="23"/>
        </w:rPr>
        <w:t xml:space="preserve"> komunitní a společenské aktivity</w:t>
      </w:r>
      <w:r w:rsidR="00667914">
        <w:rPr>
          <w:rFonts w:cstheme="minorHAnsi"/>
          <w:sz w:val="23"/>
          <w:szCs w:val="23"/>
        </w:rPr>
        <w:t xml:space="preserve"> a v zimních měsících on-line programy.</w:t>
      </w:r>
    </w:p>
    <w:p w14:paraId="7EBEA522" w14:textId="63B9B1F4" w:rsidR="00862EA0" w:rsidRDefault="00862EA0" w:rsidP="00862EA0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Právě teď! o.p.s je </w:t>
      </w:r>
      <w:r w:rsidR="00380E51">
        <w:rPr>
          <w:rFonts w:cstheme="minorHAnsi"/>
          <w:sz w:val="23"/>
          <w:szCs w:val="23"/>
        </w:rPr>
        <w:t xml:space="preserve">držitelem značky </w:t>
      </w:r>
      <w:hyperlink r:id="rId9" w:history="1">
        <w:r w:rsidR="00380E51" w:rsidRPr="00667914">
          <w:rPr>
            <w:rStyle w:val="Hypertextovodkaz"/>
            <w:rFonts w:cstheme="minorHAnsi"/>
            <w:sz w:val="23"/>
            <w:szCs w:val="23"/>
          </w:rPr>
          <w:t>PROVĚŘENÁ</w:t>
        </w:r>
      </w:hyperlink>
      <w:r w:rsidR="00380E51">
        <w:rPr>
          <w:rFonts w:cstheme="minorHAnsi"/>
          <w:sz w:val="23"/>
          <w:szCs w:val="23"/>
        </w:rPr>
        <w:t xml:space="preserve"> veřejně prospěšná organizace.</w:t>
      </w:r>
      <w:r w:rsidR="005B0CB3" w:rsidRPr="005B0CB3">
        <w:rPr>
          <w:rFonts w:cstheme="minorHAnsi"/>
          <w:sz w:val="23"/>
          <w:szCs w:val="23"/>
        </w:rPr>
        <w:t>.</w:t>
      </w:r>
    </w:p>
    <w:p w14:paraId="65ECC1D1" w14:textId="77777777" w:rsidR="007509F0" w:rsidRPr="005B0CB3" w:rsidRDefault="007509F0" w:rsidP="00862EA0">
      <w:pPr>
        <w:spacing w:after="100" w:line="240" w:lineRule="auto"/>
        <w:jc w:val="both"/>
        <w:rPr>
          <w:rFonts w:cstheme="minorHAnsi"/>
          <w:sz w:val="23"/>
          <w:szCs w:val="23"/>
        </w:rPr>
      </w:pPr>
    </w:p>
    <w:p w14:paraId="4A3679F1" w14:textId="77777777" w:rsidR="00DF670A" w:rsidRPr="005B0CB3" w:rsidRDefault="00DF670A" w:rsidP="001B227F">
      <w:pPr>
        <w:spacing w:after="10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4A3951A" w14:textId="1774BE6E" w:rsidR="00DF670A" w:rsidRPr="005B0CB3" w:rsidRDefault="00435AC1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b/>
          <w:bCs/>
          <w:sz w:val="23"/>
          <w:szCs w:val="23"/>
        </w:rPr>
        <w:t xml:space="preserve">Pokud máte </w:t>
      </w:r>
      <w:r w:rsidR="00A757A8" w:rsidRPr="005B0CB3">
        <w:rPr>
          <w:rFonts w:cstheme="minorHAnsi"/>
          <w:b/>
          <w:bCs/>
          <w:sz w:val="23"/>
          <w:szCs w:val="23"/>
        </w:rPr>
        <w:t>doplňující dotazy</w:t>
      </w:r>
      <w:r w:rsidRPr="005B0CB3">
        <w:rPr>
          <w:rFonts w:cstheme="minorHAnsi"/>
          <w:b/>
          <w:bCs/>
          <w:sz w:val="23"/>
          <w:szCs w:val="23"/>
        </w:rPr>
        <w:t xml:space="preserve">, kontaktujte Hanu Čepovou, tel.: 603 852 740, </w:t>
      </w:r>
      <w:r w:rsidRPr="005B0CB3">
        <w:rPr>
          <w:rFonts w:cstheme="minorHAnsi"/>
          <w:sz w:val="23"/>
          <w:szCs w:val="23"/>
        </w:rPr>
        <w:t xml:space="preserve">mail. </w:t>
      </w:r>
      <w:hyperlink r:id="rId10" w:history="1">
        <w:r w:rsidRPr="005B0CB3">
          <w:rPr>
            <w:rStyle w:val="Hypertextovodkaz"/>
            <w:rFonts w:cstheme="minorHAnsi"/>
            <w:sz w:val="23"/>
            <w:szCs w:val="23"/>
          </w:rPr>
          <w:t>cepova@prave-ted-ops.cz</w:t>
        </w:r>
      </w:hyperlink>
      <w:r w:rsidR="00DF670A" w:rsidRPr="005B0CB3">
        <w:rPr>
          <w:rFonts w:cstheme="minorHAnsi"/>
          <w:sz w:val="23"/>
          <w:szCs w:val="23"/>
        </w:rPr>
        <w:t>.</w:t>
      </w:r>
    </w:p>
    <w:sectPr w:rsidR="00DF670A" w:rsidRPr="005B0CB3" w:rsidSect="00095E21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0703" w14:textId="77777777" w:rsidR="001476A2" w:rsidRDefault="001476A2" w:rsidP="00D40C2E">
      <w:pPr>
        <w:spacing w:after="0" w:line="240" w:lineRule="auto"/>
      </w:pPr>
      <w:r>
        <w:separator/>
      </w:r>
    </w:p>
  </w:endnote>
  <w:endnote w:type="continuationSeparator" w:id="0">
    <w:p w14:paraId="304419C7" w14:textId="77777777" w:rsidR="001476A2" w:rsidRDefault="001476A2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487DBF67" w:rsidR="00D40C2E" w:rsidRPr="00380E51" w:rsidRDefault="00D40C2E" w:rsidP="00D40C2E">
    <w:pPr>
      <w:pStyle w:val="Zpat"/>
      <w:jc w:val="center"/>
      <w:rPr>
        <w:spacing w:val="-4"/>
      </w:rPr>
    </w:pPr>
    <w:r w:rsidRPr="00380E51">
      <w:rPr>
        <w:b/>
        <w:spacing w:val="-4"/>
      </w:rPr>
      <w:t>Právě teď! o.p.s</w:t>
    </w:r>
    <w:r w:rsidRPr="00380E51">
      <w:rPr>
        <w:spacing w:val="-4"/>
      </w:rPr>
      <w:t xml:space="preserve">., </w:t>
    </w:r>
    <w:hyperlink r:id="rId1" w:history="1">
      <w:r w:rsidRPr="00380E51">
        <w:rPr>
          <w:rStyle w:val="Hypertextovodkaz"/>
          <w:spacing w:val="-4"/>
        </w:rPr>
        <w:t>www.prave-ted-ops.cz</w:t>
      </w:r>
    </w:hyperlink>
    <w:r w:rsidRPr="00380E51">
      <w:rPr>
        <w:spacing w:val="-4"/>
      </w:rPr>
      <w:t xml:space="preserve">, TZ </w:t>
    </w:r>
    <w:r w:rsidR="00380E51" w:rsidRPr="00380E51">
      <w:rPr>
        <w:spacing w:val="-4"/>
      </w:rPr>
      <w:t xml:space="preserve">AVIZO </w:t>
    </w:r>
    <w:r w:rsidR="003850BE" w:rsidRPr="00380E51">
      <w:rPr>
        <w:spacing w:val="-4"/>
      </w:rPr>
      <w:t>Pochod pro mozek 202</w:t>
    </w:r>
    <w:r w:rsidR="00380E51" w:rsidRPr="00380E51">
      <w:rPr>
        <w:spacing w:val="-4"/>
      </w:rPr>
      <w:t>3</w:t>
    </w:r>
    <w:r w:rsidRPr="00380E51">
      <w:rPr>
        <w:spacing w:val="-4"/>
      </w:rPr>
      <w:t xml:space="preserve">, </w:t>
    </w:r>
    <w:r w:rsidR="00A757A8" w:rsidRPr="00380E51">
      <w:rPr>
        <w:spacing w:val="-4"/>
      </w:rPr>
      <w:t xml:space="preserve">Praha, </w:t>
    </w:r>
    <w:r w:rsidRPr="00380E51">
      <w:rPr>
        <w:spacing w:val="-4"/>
      </w:rPr>
      <w:t xml:space="preserve">vydáno </w:t>
    </w:r>
    <w:r w:rsidR="00380E51" w:rsidRPr="00380E51">
      <w:rPr>
        <w:spacing w:val="-4"/>
      </w:rPr>
      <w:t>22.2.2023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0FF1" w14:textId="77777777" w:rsidR="001476A2" w:rsidRDefault="001476A2" w:rsidP="00D40C2E">
      <w:pPr>
        <w:spacing w:after="0" w:line="240" w:lineRule="auto"/>
      </w:pPr>
      <w:r>
        <w:separator/>
      </w:r>
    </w:p>
  </w:footnote>
  <w:footnote w:type="continuationSeparator" w:id="0">
    <w:p w14:paraId="7A06331A" w14:textId="77777777" w:rsidR="001476A2" w:rsidRDefault="001476A2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1419">
    <w:abstractNumId w:val="3"/>
  </w:num>
  <w:num w:numId="2" w16cid:durableId="41760538">
    <w:abstractNumId w:val="2"/>
  </w:num>
  <w:num w:numId="3" w16cid:durableId="575819357">
    <w:abstractNumId w:val="0"/>
  </w:num>
  <w:num w:numId="4" w16cid:durableId="1559975125">
    <w:abstractNumId w:val="1"/>
  </w:num>
  <w:num w:numId="5" w16cid:durableId="30554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32DAD"/>
    <w:rsid w:val="00095E21"/>
    <w:rsid w:val="000B1718"/>
    <w:rsid w:val="000D1028"/>
    <w:rsid w:val="000D2A28"/>
    <w:rsid w:val="000E0052"/>
    <w:rsid w:val="0011207E"/>
    <w:rsid w:val="001147B6"/>
    <w:rsid w:val="00117D89"/>
    <w:rsid w:val="001442B0"/>
    <w:rsid w:val="001476A2"/>
    <w:rsid w:val="00160701"/>
    <w:rsid w:val="00173B31"/>
    <w:rsid w:val="001765A2"/>
    <w:rsid w:val="0018062B"/>
    <w:rsid w:val="00195D10"/>
    <w:rsid w:val="001969AC"/>
    <w:rsid w:val="00197EC0"/>
    <w:rsid w:val="001A1742"/>
    <w:rsid w:val="001B04D3"/>
    <w:rsid w:val="001B227F"/>
    <w:rsid w:val="001B3F0A"/>
    <w:rsid w:val="001E084B"/>
    <w:rsid w:val="001E5AF9"/>
    <w:rsid w:val="00223D71"/>
    <w:rsid w:val="002914C2"/>
    <w:rsid w:val="002C72C6"/>
    <w:rsid w:val="002D6123"/>
    <w:rsid w:val="00312867"/>
    <w:rsid w:val="00380E51"/>
    <w:rsid w:val="003850BE"/>
    <w:rsid w:val="00387DA7"/>
    <w:rsid w:val="003A1B15"/>
    <w:rsid w:val="003A264A"/>
    <w:rsid w:val="003B5F14"/>
    <w:rsid w:val="003B6980"/>
    <w:rsid w:val="003D242C"/>
    <w:rsid w:val="003D71F7"/>
    <w:rsid w:val="00401C09"/>
    <w:rsid w:val="00435AC1"/>
    <w:rsid w:val="0044545A"/>
    <w:rsid w:val="004464BA"/>
    <w:rsid w:val="00484848"/>
    <w:rsid w:val="0048659B"/>
    <w:rsid w:val="004907FA"/>
    <w:rsid w:val="004A037B"/>
    <w:rsid w:val="004B50ED"/>
    <w:rsid w:val="00510234"/>
    <w:rsid w:val="00521444"/>
    <w:rsid w:val="00551E8D"/>
    <w:rsid w:val="0056545A"/>
    <w:rsid w:val="005845E2"/>
    <w:rsid w:val="00595F8B"/>
    <w:rsid w:val="005B0CB3"/>
    <w:rsid w:val="005B44E9"/>
    <w:rsid w:val="005C7C7D"/>
    <w:rsid w:val="005D474A"/>
    <w:rsid w:val="005D6250"/>
    <w:rsid w:val="005D6B74"/>
    <w:rsid w:val="0065406D"/>
    <w:rsid w:val="00655750"/>
    <w:rsid w:val="00666F6B"/>
    <w:rsid w:val="00667914"/>
    <w:rsid w:val="006767BC"/>
    <w:rsid w:val="006772AB"/>
    <w:rsid w:val="00680EBB"/>
    <w:rsid w:val="006C12B6"/>
    <w:rsid w:val="006C22C0"/>
    <w:rsid w:val="006C3B02"/>
    <w:rsid w:val="006D7D0E"/>
    <w:rsid w:val="006F583F"/>
    <w:rsid w:val="006F65AC"/>
    <w:rsid w:val="007131B1"/>
    <w:rsid w:val="007211EF"/>
    <w:rsid w:val="00744786"/>
    <w:rsid w:val="007509F0"/>
    <w:rsid w:val="00787D40"/>
    <w:rsid w:val="00796302"/>
    <w:rsid w:val="007B58FB"/>
    <w:rsid w:val="007C7631"/>
    <w:rsid w:val="007E4253"/>
    <w:rsid w:val="008109BB"/>
    <w:rsid w:val="00812029"/>
    <w:rsid w:val="00862EA0"/>
    <w:rsid w:val="00873BC8"/>
    <w:rsid w:val="008869C9"/>
    <w:rsid w:val="008A1998"/>
    <w:rsid w:val="008A6279"/>
    <w:rsid w:val="008C3407"/>
    <w:rsid w:val="008D19EA"/>
    <w:rsid w:val="008D4DC3"/>
    <w:rsid w:val="008D7F14"/>
    <w:rsid w:val="00931392"/>
    <w:rsid w:val="00933308"/>
    <w:rsid w:val="00962F0E"/>
    <w:rsid w:val="009662CB"/>
    <w:rsid w:val="009721F5"/>
    <w:rsid w:val="00976390"/>
    <w:rsid w:val="009B3598"/>
    <w:rsid w:val="009B7CB7"/>
    <w:rsid w:val="009D0B2F"/>
    <w:rsid w:val="009F5F70"/>
    <w:rsid w:val="00A12C1B"/>
    <w:rsid w:val="00A43831"/>
    <w:rsid w:val="00A506B5"/>
    <w:rsid w:val="00A5592C"/>
    <w:rsid w:val="00A57D94"/>
    <w:rsid w:val="00A757A8"/>
    <w:rsid w:val="00A90900"/>
    <w:rsid w:val="00A97E23"/>
    <w:rsid w:val="00AE7D4F"/>
    <w:rsid w:val="00B1011D"/>
    <w:rsid w:val="00B263F6"/>
    <w:rsid w:val="00B8442D"/>
    <w:rsid w:val="00BB12C6"/>
    <w:rsid w:val="00BE7FE4"/>
    <w:rsid w:val="00C50B3C"/>
    <w:rsid w:val="00C97180"/>
    <w:rsid w:val="00CD1A23"/>
    <w:rsid w:val="00CE4854"/>
    <w:rsid w:val="00CF144E"/>
    <w:rsid w:val="00D067CA"/>
    <w:rsid w:val="00D1373A"/>
    <w:rsid w:val="00D40C2E"/>
    <w:rsid w:val="00D57528"/>
    <w:rsid w:val="00D616C5"/>
    <w:rsid w:val="00DA5078"/>
    <w:rsid w:val="00DB2B28"/>
    <w:rsid w:val="00DC6424"/>
    <w:rsid w:val="00DC6D14"/>
    <w:rsid w:val="00DD2796"/>
    <w:rsid w:val="00DF670A"/>
    <w:rsid w:val="00E21E7D"/>
    <w:rsid w:val="00E31A64"/>
    <w:rsid w:val="00E35540"/>
    <w:rsid w:val="00E77A2D"/>
    <w:rsid w:val="00E84869"/>
    <w:rsid w:val="00E87565"/>
    <w:rsid w:val="00EA69B0"/>
    <w:rsid w:val="00EB1620"/>
    <w:rsid w:val="00EC696E"/>
    <w:rsid w:val="00EE5547"/>
    <w:rsid w:val="00F87416"/>
    <w:rsid w:val="00FD40D5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A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ochodpromoze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ovanipameti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pova@prave-ted-o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nackaspolehlivosti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Čepová</cp:lastModifiedBy>
  <cp:revision>6</cp:revision>
  <cp:lastPrinted>2019-08-22T09:03:00Z</cp:lastPrinted>
  <dcterms:created xsi:type="dcterms:W3CDTF">2023-02-22T13:59:00Z</dcterms:created>
  <dcterms:modified xsi:type="dcterms:W3CDTF">2023-02-22T14:32:00Z</dcterms:modified>
</cp:coreProperties>
</file>